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2" w:type="dxa"/>
        <w:tblLayout w:type="fixed"/>
        <w:tblLook w:val="04A0" w:firstRow="1" w:lastRow="0" w:firstColumn="1" w:lastColumn="0" w:noHBand="0" w:noVBand="1"/>
      </w:tblPr>
      <w:tblGrid>
        <w:gridCol w:w="1696"/>
        <w:gridCol w:w="144"/>
        <w:gridCol w:w="1973"/>
        <w:gridCol w:w="661"/>
        <w:gridCol w:w="29"/>
        <w:gridCol w:w="595"/>
        <w:gridCol w:w="38"/>
        <w:gridCol w:w="661"/>
        <w:gridCol w:w="142"/>
        <w:gridCol w:w="520"/>
        <w:gridCol w:w="340"/>
        <w:gridCol w:w="142"/>
        <w:gridCol w:w="179"/>
        <w:gridCol w:w="662"/>
        <w:gridCol w:w="504"/>
        <w:gridCol w:w="1346"/>
      </w:tblGrid>
      <w:tr w:rsidR="00155268" w:rsidTr="00EE6C20">
        <w:tc>
          <w:tcPr>
            <w:tcW w:w="6941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268" w:rsidRDefault="00155268" w:rsidP="001724F1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69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268" w:rsidRDefault="00155268" w:rsidP="0015526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企業団監督職員確認印</w:t>
            </w:r>
          </w:p>
        </w:tc>
      </w:tr>
      <w:tr w:rsidR="00155268" w:rsidTr="00EE6C20">
        <w:tc>
          <w:tcPr>
            <w:tcW w:w="694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268" w:rsidRDefault="00155268" w:rsidP="001724F1">
            <w:pPr>
              <w:rPr>
                <w:sz w:val="18"/>
              </w:rPr>
            </w:pPr>
          </w:p>
        </w:tc>
        <w:tc>
          <w:tcPr>
            <w:tcW w:w="1345" w:type="dxa"/>
            <w:gridSpan w:val="3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268" w:rsidRPr="00155268" w:rsidRDefault="00155268" w:rsidP="00155268">
            <w:pPr>
              <w:jc w:val="center"/>
              <w:rPr>
                <w:sz w:val="14"/>
              </w:rPr>
            </w:pPr>
            <w:r w:rsidRPr="00155268">
              <w:rPr>
                <w:rFonts w:hint="eastAsia"/>
                <w:sz w:val="14"/>
              </w:rPr>
              <w:t>検査予定日（受付）</w:t>
            </w:r>
          </w:p>
        </w:tc>
        <w:tc>
          <w:tcPr>
            <w:tcW w:w="13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268" w:rsidRPr="00155268" w:rsidRDefault="00155268" w:rsidP="00155268">
            <w:pPr>
              <w:jc w:val="center"/>
              <w:rPr>
                <w:sz w:val="14"/>
              </w:rPr>
            </w:pPr>
            <w:r w:rsidRPr="00155268">
              <w:rPr>
                <w:rFonts w:hint="eastAsia"/>
                <w:sz w:val="14"/>
              </w:rPr>
              <w:t>検査実施</w:t>
            </w:r>
          </w:p>
        </w:tc>
      </w:tr>
      <w:tr w:rsidR="00155268" w:rsidTr="00EE6C20">
        <w:trPr>
          <w:trHeight w:val="963"/>
        </w:trPr>
        <w:tc>
          <w:tcPr>
            <w:tcW w:w="694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268" w:rsidRDefault="00155268" w:rsidP="001724F1">
            <w:pPr>
              <w:rPr>
                <w:sz w:val="18"/>
              </w:rPr>
            </w:pPr>
          </w:p>
        </w:tc>
        <w:tc>
          <w:tcPr>
            <w:tcW w:w="1345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55268" w:rsidRDefault="00155268" w:rsidP="001724F1">
            <w:pPr>
              <w:rPr>
                <w:sz w:val="18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55268" w:rsidRDefault="00155268" w:rsidP="001724F1">
            <w:pPr>
              <w:rPr>
                <w:sz w:val="18"/>
              </w:rPr>
            </w:pPr>
          </w:p>
        </w:tc>
      </w:tr>
      <w:tr w:rsidR="00155268" w:rsidTr="00EE6C20">
        <w:tc>
          <w:tcPr>
            <w:tcW w:w="6941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55268" w:rsidRDefault="00155268" w:rsidP="001724F1">
            <w:pPr>
              <w:rPr>
                <w:sz w:val="18"/>
              </w:rPr>
            </w:pPr>
          </w:p>
        </w:tc>
        <w:tc>
          <w:tcPr>
            <w:tcW w:w="1345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155268" w:rsidRDefault="00155268" w:rsidP="00155268">
            <w:pPr>
              <w:jc w:val="right"/>
              <w:rPr>
                <w:sz w:val="18"/>
              </w:rPr>
            </w:pPr>
            <w:r w:rsidRPr="00155268">
              <w:rPr>
                <w:rFonts w:hint="eastAsia"/>
                <w:sz w:val="14"/>
              </w:rPr>
              <w:t xml:space="preserve">　　年　　月　　日</w:t>
            </w:r>
          </w:p>
        </w:tc>
        <w:tc>
          <w:tcPr>
            <w:tcW w:w="134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55268" w:rsidRDefault="00155268" w:rsidP="00155268">
            <w:pPr>
              <w:jc w:val="right"/>
              <w:rPr>
                <w:sz w:val="18"/>
              </w:rPr>
            </w:pPr>
            <w:r w:rsidRPr="00155268">
              <w:rPr>
                <w:rFonts w:hint="eastAsia"/>
                <w:sz w:val="14"/>
              </w:rPr>
              <w:t xml:space="preserve">　　年　　月　　日</w:t>
            </w:r>
          </w:p>
        </w:tc>
      </w:tr>
      <w:tr w:rsidR="001724F1" w:rsidTr="00EE6C20">
        <w:trPr>
          <w:trHeight w:val="922"/>
        </w:trPr>
        <w:tc>
          <w:tcPr>
            <w:tcW w:w="9632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4F1" w:rsidRPr="001724F1" w:rsidRDefault="001724F1" w:rsidP="001724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工事用材料検査願（開発行為等）</w:t>
            </w:r>
          </w:p>
        </w:tc>
      </w:tr>
      <w:tr w:rsidR="001724F1" w:rsidTr="00BA16A3">
        <w:trPr>
          <w:trHeight w:val="560"/>
        </w:trPr>
        <w:tc>
          <w:tcPr>
            <w:tcW w:w="9632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  <w:r w:rsidRPr="001724F1">
              <w:rPr>
                <w:rFonts w:hint="eastAsia"/>
                <w:sz w:val="22"/>
              </w:rPr>
              <w:t>企業団（開発等担当）監督職員　様</w:t>
            </w:r>
          </w:p>
        </w:tc>
      </w:tr>
      <w:tr w:rsidR="00155268" w:rsidTr="00BA16A3">
        <w:trPr>
          <w:trHeight w:val="722"/>
        </w:trPr>
        <w:tc>
          <w:tcPr>
            <w:tcW w:w="509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5268" w:rsidRPr="00BA16A3" w:rsidRDefault="00155268" w:rsidP="001724F1">
            <w:pPr>
              <w:rPr>
                <w:sz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268" w:rsidRPr="00155268" w:rsidRDefault="00155268" w:rsidP="00155268">
            <w:pPr>
              <w:jc w:val="center"/>
            </w:pPr>
            <w:r w:rsidRPr="00FF605D">
              <w:rPr>
                <w:rFonts w:hint="eastAsia"/>
                <w:spacing w:val="20"/>
                <w:kern w:val="0"/>
                <w:fitText w:val="1400" w:id="1382742784"/>
              </w:rPr>
              <w:t>工事施工会</w:t>
            </w:r>
            <w:r w:rsidRPr="00FF605D">
              <w:rPr>
                <w:rFonts w:hint="eastAsia"/>
                <w:kern w:val="0"/>
                <w:fitText w:val="1400" w:id="1382742784"/>
              </w:rPr>
              <w:t>社</w:t>
            </w:r>
          </w:p>
          <w:p w:rsidR="00155268" w:rsidRPr="00155268" w:rsidRDefault="00155268" w:rsidP="00155268">
            <w:pPr>
              <w:jc w:val="center"/>
            </w:pPr>
            <w:r w:rsidRPr="00155268">
              <w:rPr>
                <w:rFonts w:hint="eastAsia"/>
              </w:rPr>
              <w:t>主任技術者氏名</w:t>
            </w:r>
          </w:p>
        </w:tc>
        <w:tc>
          <w:tcPr>
            <w:tcW w:w="283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55268" w:rsidRPr="00FF605D" w:rsidRDefault="00155268" w:rsidP="00155268">
            <w:pPr>
              <w:jc w:val="right"/>
              <w:rPr>
                <w:b/>
                <w:sz w:val="18"/>
              </w:rPr>
            </w:pPr>
          </w:p>
        </w:tc>
      </w:tr>
      <w:tr w:rsidR="001724F1" w:rsidTr="00EE6C20">
        <w:trPr>
          <w:trHeight w:val="834"/>
        </w:trPr>
        <w:tc>
          <w:tcPr>
            <w:tcW w:w="9632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4F1" w:rsidRPr="001724F1" w:rsidRDefault="001724F1" w:rsidP="001724F1">
            <w:pPr>
              <w:tabs>
                <w:tab w:val="left" w:pos="9356"/>
              </w:tabs>
              <w:ind w:leftChars="100" w:left="200" w:rightChars="214" w:right="428" w:firstLineChars="100" w:firstLine="220"/>
              <w:rPr>
                <w:sz w:val="18"/>
              </w:rPr>
            </w:pPr>
            <w:r w:rsidRPr="003C061A">
              <w:rPr>
                <w:rFonts w:hint="eastAsia"/>
                <w:sz w:val="22"/>
              </w:rPr>
              <w:t xml:space="preserve">　　　　　年　　月　　日承認された配水管布設計画書に基づき</w:t>
            </w:r>
            <w:r>
              <w:rPr>
                <w:rFonts w:hint="eastAsia"/>
                <w:sz w:val="22"/>
              </w:rPr>
              <w:t>着手した</w:t>
            </w:r>
            <w:r w:rsidRPr="003C061A">
              <w:rPr>
                <w:rFonts w:hint="eastAsia"/>
                <w:sz w:val="22"/>
              </w:rPr>
              <w:t>工事の材料を</w:t>
            </w:r>
            <w:r>
              <w:rPr>
                <w:rFonts w:hint="eastAsia"/>
                <w:sz w:val="22"/>
              </w:rPr>
              <w:t>現場に搬入したので、検査願います。</w:t>
            </w:r>
          </w:p>
        </w:tc>
      </w:tr>
      <w:tr w:rsidR="001724F1" w:rsidTr="00EE6C20">
        <w:trPr>
          <w:trHeight w:hRule="exact" w:val="55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Default="001724F1" w:rsidP="001724F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開発行為の名称</w:t>
            </w:r>
          </w:p>
        </w:tc>
        <w:tc>
          <w:tcPr>
            <w:tcW w:w="2807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724F1" w:rsidRDefault="001724F1" w:rsidP="001724F1">
            <w:pPr>
              <w:jc w:val="center"/>
              <w:rPr>
                <w:sz w:val="16"/>
              </w:rPr>
            </w:pPr>
          </w:p>
        </w:tc>
        <w:tc>
          <w:tcPr>
            <w:tcW w:w="1436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724F1" w:rsidRDefault="001724F1" w:rsidP="001724F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開発行為の場所</w:t>
            </w:r>
          </w:p>
        </w:tc>
        <w:tc>
          <w:tcPr>
            <w:tcW w:w="3693" w:type="dxa"/>
            <w:gridSpan w:val="7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jc w:val="center"/>
              <w:rPr>
                <w:sz w:val="16"/>
              </w:rPr>
            </w:pPr>
          </w:p>
        </w:tc>
      </w:tr>
      <w:tr w:rsidR="001724F1" w:rsidTr="00EE6C20">
        <w:trPr>
          <w:trHeight w:hRule="exact" w:val="543"/>
        </w:trPr>
        <w:tc>
          <w:tcPr>
            <w:tcW w:w="1840" w:type="dxa"/>
            <w:gridSpan w:val="2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材料名称</w:t>
            </w:r>
          </w:p>
        </w:tc>
        <w:tc>
          <w:tcPr>
            <w:tcW w:w="1973" w:type="dxa"/>
            <w:tcBorders>
              <w:top w:val="double" w:sz="4" w:space="0" w:color="auto"/>
              <w:left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規格・形状・寸法</w:t>
            </w:r>
          </w:p>
        </w:tc>
        <w:tc>
          <w:tcPr>
            <w:tcW w:w="661" w:type="dxa"/>
            <w:tcBorders>
              <w:top w:val="double" w:sz="4" w:space="0" w:color="auto"/>
              <w:right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計画</w:t>
            </w:r>
          </w:p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数量</w:t>
            </w:r>
          </w:p>
        </w:tc>
        <w:tc>
          <w:tcPr>
            <w:tcW w:w="662" w:type="dxa"/>
            <w:gridSpan w:val="3"/>
            <w:tcBorders>
              <w:top w:val="double" w:sz="4" w:space="0" w:color="auto"/>
              <w:left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単位</w:t>
            </w:r>
          </w:p>
        </w:tc>
        <w:tc>
          <w:tcPr>
            <w:tcW w:w="661" w:type="dxa"/>
            <w:tcBorders>
              <w:top w:val="double" w:sz="4" w:space="0" w:color="auto"/>
              <w:right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受検</w:t>
            </w:r>
          </w:p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数量</w:t>
            </w:r>
          </w:p>
        </w:tc>
        <w:tc>
          <w:tcPr>
            <w:tcW w:w="662" w:type="dxa"/>
            <w:gridSpan w:val="2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合格</w:t>
            </w:r>
          </w:p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数量</w:t>
            </w:r>
          </w:p>
        </w:tc>
        <w:tc>
          <w:tcPr>
            <w:tcW w:w="661" w:type="dxa"/>
            <w:gridSpan w:val="3"/>
            <w:tcBorders>
              <w:top w:val="double" w:sz="4" w:space="0" w:color="auto"/>
              <w:left w:val="dotted" w:sz="2" w:space="0" w:color="auto"/>
              <w:right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不合格</w:t>
            </w:r>
          </w:p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6"/>
              </w:rPr>
              <w:t>数量</w:t>
            </w:r>
          </w:p>
        </w:tc>
        <w:tc>
          <w:tcPr>
            <w:tcW w:w="662" w:type="dxa"/>
            <w:tcBorders>
              <w:top w:val="double" w:sz="4" w:space="0" w:color="auto"/>
              <w:left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Pr="001724F1" w:rsidRDefault="001724F1" w:rsidP="001724F1">
            <w:pPr>
              <w:jc w:val="center"/>
              <w:rPr>
                <w:sz w:val="14"/>
              </w:rPr>
            </w:pPr>
            <w:r w:rsidRPr="001724F1">
              <w:rPr>
                <w:rFonts w:hint="eastAsia"/>
                <w:sz w:val="14"/>
              </w:rPr>
              <w:t>合格数量</w:t>
            </w:r>
          </w:p>
          <w:p w:rsidR="001724F1" w:rsidRPr="001724F1" w:rsidRDefault="001724F1" w:rsidP="001724F1">
            <w:pPr>
              <w:jc w:val="center"/>
              <w:rPr>
                <w:sz w:val="16"/>
              </w:rPr>
            </w:pPr>
            <w:r w:rsidRPr="001724F1">
              <w:rPr>
                <w:rFonts w:hint="eastAsia"/>
                <w:sz w:val="14"/>
              </w:rPr>
              <w:t>の累計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724F1" w:rsidRPr="001724F1" w:rsidRDefault="001724F1" w:rsidP="001724F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  <w:tr w:rsidR="001724F1" w:rsidTr="009D3ED4">
        <w:trPr>
          <w:trHeight w:hRule="exact" w:val="510"/>
        </w:trPr>
        <w:tc>
          <w:tcPr>
            <w:tcW w:w="184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97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tcBorders>
              <w:bottom w:val="single" w:sz="1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1" w:type="dxa"/>
            <w:gridSpan w:val="3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662" w:type="dxa"/>
            <w:tcBorders>
              <w:left w:val="dotted" w:sz="2" w:space="0" w:color="auto"/>
              <w:bottom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  <w:tc>
          <w:tcPr>
            <w:tcW w:w="18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24F1" w:rsidRDefault="001724F1" w:rsidP="001724F1">
            <w:pPr>
              <w:rPr>
                <w:sz w:val="18"/>
              </w:rPr>
            </w:pPr>
          </w:p>
        </w:tc>
      </w:tr>
    </w:tbl>
    <w:p w:rsidR="00BA16A3" w:rsidRDefault="00BA16A3" w:rsidP="00BA16A3">
      <w:pPr>
        <w:rPr>
          <w:sz w:val="18"/>
        </w:rPr>
      </w:pPr>
    </w:p>
    <w:p w:rsidR="00BA16A3" w:rsidRPr="00BA16A3" w:rsidRDefault="00BA16A3" w:rsidP="00BA16A3">
      <w:pPr>
        <w:ind w:left="540" w:hangingChars="300" w:hanging="540"/>
        <w:rPr>
          <w:sz w:val="18"/>
        </w:rPr>
      </w:pPr>
      <w:r w:rsidRPr="00BA16A3">
        <w:rPr>
          <w:rFonts w:hint="eastAsia"/>
          <w:sz w:val="18"/>
        </w:rPr>
        <w:t>（注</w:t>
      </w:r>
      <w:r>
        <w:rPr>
          <w:rFonts w:hint="eastAsia"/>
          <w:sz w:val="18"/>
        </w:rPr>
        <w:t>１</w:t>
      </w:r>
      <w:r w:rsidRPr="00BA16A3">
        <w:rPr>
          <w:rFonts w:hint="eastAsia"/>
          <w:sz w:val="18"/>
        </w:rPr>
        <w:t>）施工者の主任技術者は企業団職員に対して、この書面により検査予定日の受付（確認）を行ない、検査予定日前日に、検査の準備が再度整っていることを連絡すること。</w:t>
      </w:r>
    </w:p>
    <w:p w:rsidR="00482DC7" w:rsidRPr="00482DC7" w:rsidRDefault="00BA16A3" w:rsidP="00BE1B3C">
      <w:pPr>
        <w:rPr>
          <w:rFonts w:asciiTheme="minorEastAsia" w:hAnsiTheme="minorEastAsia"/>
          <w:sz w:val="21"/>
        </w:rPr>
      </w:pPr>
      <w:r w:rsidRPr="00BA16A3">
        <w:rPr>
          <w:rFonts w:hint="eastAsia"/>
          <w:sz w:val="18"/>
        </w:rPr>
        <w:t>（注</w:t>
      </w:r>
      <w:r>
        <w:rPr>
          <w:rFonts w:hint="eastAsia"/>
          <w:sz w:val="18"/>
        </w:rPr>
        <w:t>２</w:t>
      </w:r>
      <w:r w:rsidRPr="00BA16A3">
        <w:rPr>
          <w:rFonts w:hint="eastAsia"/>
          <w:sz w:val="18"/>
        </w:rPr>
        <w:t>）検査で不合格となった材料は</w:t>
      </w:r>
      <w:r w:rsidRPr="00BA16A3">
        <w:rPr>
          <w:rFonts w:hint="eastAsia"/>
          <w:sz w:val="18"/>
        </w:rPr>
        <w:t xml:space="preserve"> </w:t>
      </w:r>
      <w:r w:rsidRPr="00BA16A3">
        <w:rPr>
          <w:rFonts w:hint="eastAsia"/>
          <w:sz w:val="18"/>
        </w:rPr>
        <w:t>後日再検査を実施し、備考欄に</w:t>
      </w:r>
      <w:r w:rsidRPr="006E648F">
        <w:rPr>
          <w:rFonts w:hint="eastAsia"/>
          <w:color w:val="FF0000"/>
          <w:sz w:val="18"/>
        </w:rPr>
        <w:t>赤字</w:t>
      </w:r>
      <w:r w:rsidRPr="00BA16A3">
        <w:rPr>
          <w:rFonts w:hint="eastAsia"/>
          <w:sz w:val="18"/>
        </w:rPr>
        <w:t>で</w:t>
      </w:r>
      <w:r w:rsidRPr="006E648F">
        <w:rPr>
          <w:rFonts w:hint="eastAsia"/>
          <w:color w:val="FF0000"/>
          <w:sz w:val="18"/>
        </w:rPr>
        <w:t>「再検査合格」</w:t>
      </w:r>
      <w:r w:rsidRPr="00BA16A3">
        <w:rPr>
          <w:rFonts w:hint="eastAsia"/>
          <w:sz w:val="18"/>
        </w:rPr>
        <w:t>を記載すること。</w:t>
      </w:r>
    </w:p>
    <w:sectPr w:rsidR="00482DC7" w:rsidRPr="00482DC7" w:rsidSect="006C75F0">
      <w:headerReference w:type="default" r:id="rId7"/>
      <w:pgSz w:w="11910" w:h="16840"/>
      <w:pgMar w:top="1134" w:right="851" w:bottom="1134" w:left="851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  <w:r w:rsidRPr="00E709C6">
      <w:rPr>
        <w:rFonts w:asciiTheme="minorEastAsia" w:hAnsiTheme="minorEastAsia" w:hint="eastAsia"/>
        <w:sz w:val="18"/>
      </w:rPr>
      <w:t>参考様式第</w:t>
    </w:r>
    <w:r w:rsidR="00BE1B3C">
      <w:rPr>
        <w:rFonts w:asciiTheme="minorEastAsia" w:hAnsiTheme="minorEastAsia" w:hint="eastAsia"/>
        <w:sz w:val="18"/>
      </w:rPr>
      <w:t>８</w:t>
    </w:r>
    <w:r w:rsidRPr="00E709C6">
      <w:rPr>
        <w:rFonts w:asciiTheme="minorEastAsia" w:hAnsiTheme="minorEastAsia" w:hint="eastAsia"/>
        <w:sz w:val="18"/>
      </w:rPr>
      <w:t>号（開発指導関係）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E1B3C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83830"/>
    <w:rsid w:val="00DA39EC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A1CA5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938F-134C-44F2-875F-1D503ABC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cp:lastPrinted>2017-02-13T06:22:00Z</cp:lastPrinted>
  <dcterms:created xsi:type="dcterms:W3CDTF">2023-03-24T07:05:00Z</dcterms:created>
  <dcterms:modified xsi:type="dcterms:W3CDTF">2023-03-24T08:03:00Z</dcterms:modified>
</cp:coreProperties>
</file>